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both"/>
        <w:rPr>
          <w:rFonts w:ascii="Arial" w:cs="Arial" w:eastAsia="Arial" w:hAnsi="Arial"/>
          <w:color w:val="69676d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0"/>
          <w:szCs w:val="20"/>
          <w:u w:val="none"/>
          <w:shd w:fill="auto" w:val="clear"/>
          <w:vertAlign w:val="baseline"/>
          <w:rtl w:val="0"/>
        </w:rPr>
        <w:t xml:space="preserve">Annegret Muster, Musterstrasse 12, 2222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both"/>
        <w:rPr>
          <w:rFonts w:ascii="Arial" w:cs="Arial" w:eastAsia="Arial" w:hAnsi="Arial"/>
          <w:color w:val="69676d"/>
          <w:sz w:val="20"/>
          <w:szCs w:val="20"/>
        </w:rPr>
      </w:pPr>
      <w:bookmarkStart w:colFirst="0" w:colLast="0" w:name="_mudoz0anlkg1" w:id="1"/>
      <w:bookmarkEnd w:id="1"/>
      <w:r w:rsidDel="00000000" w:rsidR="00000000" w:rsidRPr="00000000">
        <w:rPr>
          <w:rFonts w:ascii="Arial" w:cs="Arial" w:eastAsia="Arial" w:hAnsi="Arial"/>
          <w:color w:val="69676d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69676d"/>
          <w:sz w:val="20"/>
          <w:szCs w:val="20"/>
          <w:rtl w:val="0"/>
        </w:rPr>
        <w:t xml:space="preserve">Einschreiben</w:t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69676d"/>
          <w:sz w:val="20"/>
          <w:szCs w:val="20"/>
          <w:rtl w:val="0"/>
        </w:rPr>
        <w:t xml:space="preserve">Firma</w:t>
        <w:br w:type="textWrapping"/>
        <w:tab/>
        <w:tab/>
        <w:tab/>
        <w:tab/>
        <w:tab/>
        <w:tab/>
        <w:tab/>
        <w:tab/>
        <w:t xml:space="preserve">Strasse</w:t>
        <w:br w:type="textWrapping"/>
        <w:tab/>
        <w:tab/>
        <w:tab/>
        <w:tab/>
        <w:tab/>
        <w:tab/>
        <w:tab/>
        <w:tab/>
        <w:t xml:space="preserve">8000 Ort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both"/>
        <w:rPr>
          <w:rFonts w:ascii="Arial" w:cs="Arial" w:eastAsia="Arial" w:hAnsi="Arial"/>
          <w:color w:val="69676d"/>
          <w:sz w:val="20"/>
          <w:szCs w:val="20"/>
        </w:rPr>
      </w:pPr>
      <w:bookmarkStart w:colFirst="0" w:colLast="0" w:name="_kn6iupvs3y1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Mängelrüge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Musterort, 20. November 2019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Sehr geehrte Damen und Herren,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am [Datum] habe ich bei Ihnen eine Grillstation der Marke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Grillmich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 gekauft.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Wie ich Ihnen am [Datum] bereits telefonisch mitgeteilt habe, bestehen an diesem Gerät folgende Mängel: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Die Grillstation steht nicht sicher auf dem Boden und muss abgestützt werden.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Die Arbeitsfläche neben dem Grill heizt sich sehr stark auf, sodass Verbrennungen möglich sind.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Ich bitte Sie, innert einer Frist von 14 Tagen bis zum [Datum] eine kostenlose Reparatur am Gerät oder einen Austausch vorzunehmen.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Sollten Sie die Frist zur Reparatur nicht einhalten oder keinen Austausch durchführen, erwarte ich die unverzügliche Rückerstattung des Kaufpreises bei Rücknahme des Gerätes.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Freundliche Grüsse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Annegret Muster</w:t>
      </w:r>
    </w:p>
    <w:sectPr>
      <w:footerReference r:id="rId6" w:type="default"/>
      <w:footerReference r:id="rId7" w:type="first"/>
      <w:pgSz w:h="16838" w:w="11906"/>
      <w:pgMar w:bottom="874" w:top="2268" w:left="1366" w:right="1134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0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Seite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de-CH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ae9637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